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00" w:rsidRPr="00014F00" w:rsidRDefault="00014F00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014F00">
        <w:rPr>
          <w:rFonts w:cstheme="minorHAnsi"/>
          <w:b/>
          <w:bCs/>
          <w:sz w:val="24"/>
          <w:szCs w:val="24"/>
          <w:u w:val="single"/>
        </w:rPr>
        <w:t>Manuál pro pobyt v klubovnách střediska Karla Šimka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  <w:u w:val="single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Junák – český skaut, středisko Karla Šimka Hradec Králové z.s.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Sokolovská 79, Hradec Králové, 50002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IČO: 626 90 47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proofErr w:type="spellStart"/>
      <w:r w:rsidRPr="00014F00">
        <w:rPr>
          <w:rFonts w:cstheme="minorHAnsi"/>
        </w:rPr>
        <w:t>ev.č</w:t>
      </w:r>
      <w:proofErr w:type="spellEnd"/>
      <w:r w:rsidRPr="00014F00">
        <w:rPr>
          <w:rFonts w:cstheme="minorHAnsi"/>
        </w:rPr>
        <w:t>. 526.01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Kontakty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Správce klubovny: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Martin „Světluška“ Pavlík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svetlunda@gmail.com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+420 721 780 506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Klubovny</w:t>
      </w:r>
    </w:p>
    <w:p w:rsid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V celé budově se nachází čtyři klubovny a jedna společenská místnost, tedy celkově pět místností.</w:t>
      </w:r>
      <w:r>
        <w:rPr>
          <w:rFonts w:cstheme="minorHAnsi"/>
        </w:rPr>
        <w:t xml:space="preserve"> </w:t>
      </w:r>
      <w:r w:rsidRPr="00014F00">
        <w:rPr>
          <w:rFonts w:cstheme="minorHAnsi"/>
        </w:rPr>
        <w:t>Vždy půjčujeme takové množství kluboven, jaké si dohodnete předem. Automaticky tedy</w:t>
      </w:r>
      <w:r>
        <w:rPr>
          <w:rFonts w:cstheme="minorHAnsi"/>
        </w:rPr>
        <w:t xml:space="preserve"> </w:t>
      </w:r>
      <w:r w:rsidRPr="00014F00">
        <w:rPr>
          <w:rFonts w:cstheme="minorHAnsi"/>
        </w:rPr>
        <w:t>nepůjčujeme všechny místnosti. Elektřina v jednotlivých místnostech se nejdříve musí zapnout</w:t>
      </w:r>
      <w:r>
        <w:rPr>
          <w:rFonts w:cstheme="minorHAnsi"/>
        </w:rPr>
        <w:t xml:space="preserve"> </w:t>
      </w:r>
      <w:r w:rsidRPr="00014F00">
        <w:rPr>
          <w:rFonts w:cstheme="minorHAnsi"/>
        </w:rPr>
        <w:t xml:space="preserve">vypínačem umístěným před každou klubovnou venku. 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Chodba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 xml:space="preserve">Světla na chodbě jsou řízeny časovým spínačem, takže pokud si je zapnete, sama se vypnou. 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Kuchyňka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 xml:space="preserve">Kuchyňka obsahuje vše, co je potřeba pro plnohodnotné vaření i pro velké skupiny, až </w:t>
      </w:r>
      <w:r>
        <w:rPr>
          <w:rFonts w:cstheme="minorHAnsi"/>
        </w:rPr>
        <w:t>100</w:t>
      </w:r>
      <w:r w:rsidRPr="00014F00">
        <w:rPr>
          <w:rFonts w:cstheme="minorHAnsi"/>
        </w:rPr>
        <w:t xml:space="preserve"> lidí.</w:t>
      </w:r>
      <w:r>
        <w:rPr>
          <w:rFonts w:cstheme="minorHAnsi"/>
        </w:rPr>
        <w:t xml:space="preserve"> </w:t>
      </w:r>
      <w:r w:rsidRPr="00014F00">
        <w:rPr>
          <w:rFonts w:cstheme="minorHAnsi"/>
        </w:rPr>
        <w:t xml:space="preserve">Součástí vybavení jsou dvě varné desky - </w:t>
      </w:r>
      <w:r w:rsidR="00BF1FF8">
        <w:rPr>
          <w:rFonts w:cstheme="minorHAnsi"/>
        </w:rPr>
        <w:t xml:space="preserve">napravo je </w:t>
      </w:r>
      <w:r w:rsidRPr="00014F00">
        <w:rPr>
          <w:rFonts w:cstheme="minorHAnsi"/>
        </w:rPr>
        <w:t>sklokeramická a druhá</w:t>
      </w:r>
      <w:r w:rsidR="00BF1FF8">
        <w:rPr>
          <w:rFonts w:cstheme="minorHAnsi"/>
        </w:rPr>
        <w:t xml:space="preserve"> nalevo a</w:t>
      </w:r>
      <w:r w:rsidRPr="00014F00">
        <w:rPr>
          <w:rFonts w:cstheme="minorHAnsi"/>
        </w:rPr>
        <w:t xml:space="preserve"> větší, je indukční. Na indukční</w:t>
      </w:r>
      <w:r w:rsidR="00BF1FF8">
        <w:rPr>
          <w:rFonts w:cstheme="minorHAnsi"/>
        </w:rPr>
        <w:t xml:space="preserve"> </w:t>
      </w:r>
      <w:r w:rsidRPr="00014F00">
        <w:rPr>
          <w:rFonts w:cstheme="minorHAnsi"/>
        </w:rPr>
        <w:t>desce lze vařit pouze v magnetickém nádobí, kterým je ku</w:t>
      </w:r>
      <w:r>
        <w:rPr>
          <w:rFonts w:cstheme="minorHAnsi"/>
        </w:rPr>
        <w:t>c</w:t>
      </w:r>
      <w:r w:rsidRPr="00014F00">
        <w:rPr>
          <w:rFonts w:cstheme="minorHAnsi"/>
        </w:rPr>
        <w:t>hyň</w:t>
      </w:r>
      <w:r w:rsidR="00BF1FF8">
        <w:rPr>
          <w:rFonts w:cstheme="minorHAnsi"/>
        </w:rPr>
        <w:t xml:space="preserve"> také </w:t>
      </w:r>
      <w:r w:rsidRPr="00014F00">
        <w:rPr>
          <w:rFonts w:cstheme="minorHAnsi"/>
        </w:rPr>
        <w:t>vybavena. Trouba, mikrovl</w:t>
      </w:r>
      <w:r>
        <w:rPr>
          <w:rFonts w:cstheme="minorHAnsi"/>
        </w:rPr>
        <w:t>n</w:t>
      </w:r>
      <w:r w:rsidRPr="00014F00">
        <w:rPr>
          <w:rFonts w:cstheme="minorHAnsi"/>
        </w:rPr>
        <w:t>ná trouba,</w:t>
      </w:r>
      <w:r>
        <w:rPr>
          <w:rFonts w:cstheme="minorHAnsi"/>
        </w:rPr>
        <w:t xml:space="preserve"> </w:t>
      </w:r>
      <w:r w:rsidRPr="00014F00">
        <w:rPr>
          <w:rFonts w:cstheme="minorHAnsi"/>
        </w:rPr>
        <w:t>dvě rychlovarné konvice, lednička s mrazničkou, dřez na mytí nádobí s tlakovou sprchou. Kuchyň je</w:t>
      </w:r>
      <w:r>
        <w:rPr>
          <w:rFonts w:cstheme="minorHAnsi"/>
        </w:rPr>
        <w:t xml:space="preserve"> </w:t>
      </w:r>
      <w:r w:rsidRPr="00014F00">
        <w:rPr>
          <w:rFonts w:cstheme="minorHAnsi"/>
        </w:rPr>
        <w:t>vybavena a talíři, hrnky a příbory. Servíruje se na servírovacím stole.</w:t>
      </w:r>
      <w:r>
        <w:rPr>
          <w:rFonts w:cstheme="minorHAnsi"/>
        </w:rPr>
        <w:t xml:space="preserve"> 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Záchody a koupelna</w:t>
      </w:r>
    </w:p>
    <w:p w:rsid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V klubovně se nachází dvoje záchody, pánské a dámské a jeden záchod pro invalidy spojený s</w:t>
      </w:r>
      <w:r>
        <w:rPr>
          <w:rFonts w:cstheme="minorHAnsi"/>
        </w:rPr>
        <w:t xml:space="preserve"> </w:t>
      </w:r>
      <w:r w:rsidRPr="00014F00">
        <w:rPr>
          <w:rFonts w:cstheme="minorHAnsi"/>
        </w:rPr>
        <w:t>koupelnou</w:t>
      </w:r>
      <w:r>
        <w:rPr>
          <w:rFonts w:cstheme="minorHAnsi"/>
        </w:rPr>
        <w:t xml:space="preserve"> vybavenou sprchovým koutem.</w:t>
      </w:r>
      <w:r w:rsidRPr="00014F00">
        <w:rPr>
          <w:rFonts w:cstheme="minorHAnsi"/>
        </w:rPr>
        <w:t xml:space="preserve"> Toaletní papír je vždy na začátku víkendu doplněn</w:t>
      </w:r>
      <w:r>
        <w:rPr>
          <w:rFonts w:cstheme="minorHAnsi"/>
        </w:rPr>
        <w:t>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Zahrada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Na zahradě je volně k použití dětské hřiště s houpačkou a skluzavkou. K dispozici je ohniště a altán.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Dejte prosím pozor na okrasné rostliny, keříky a stromky. Součástí zahrady je i trampolína. Nosnost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trampolíny při plném využití je 100 kg, prosíme o důsledné dodržování nosnosti. Zejména děti mají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tendenci tam být v mnohem větším počtu, než je povoleno!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Topení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Topení je nastaveno na celý váš pobyt. Teplo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v místnostech je možné regulovat kohouty na jednotlivých topeních. Zároveň dbejte na důsledné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zavírání bílých dveří mezi zádveřím a chodbou. Při odjezdu je potřeba všechny topení nastavit na 0.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Na chodbách prosím radiátory nezapínejte vůbec, není to nutné.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Hasící přístroje</w:t>
      </w:r>
      <w:r w:rsidR="00D47375">
        <w:rPr>
          <w:rFonts w:cstheme="minorHAnsi"/>
          <w:b/>
          <w:bCs/>
        </w:rPr>
        <w:t xml:space="preserve"> a lékárnička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V budově najdete celkem tři. Dva na chodbách a jeden v zadní místnosti v levé části klubovny.</w:t>
      </w:r>
      <w:r w:rsidR="00D47375">
        <w:rPr>
          <w:rFonts w:cstheme="minorHAnsi"/>
        </w:rPr>
        <w:t xml:space="preserve"> Lékárnička je na chodbě.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47375" w:rsidRDefault="00D47375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:rsidR="00D47375" w:rsidRDefault="00D47375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lastRenderedPageBreak/>
        <w:t>Přezouvání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V celé klubovně se přezouváme. Boty si nechávejte přímo v zádveří budovy, na stejném místě pak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naleznete botníky, ve kterých si můžete vypůjčit bačkory, nemáte-li sebou vlastní.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Internet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 xml:space="preserve">V klubovně je bezdrátový internet. Nejlepší signál je v pravé části klubovny. Heslo k </w:t>
      </w:r>
      <w:proofErr w:type="spellStart"/>
      <w:r w:rsidRPr="00014F00">
        <w:rPr>
          <w:rFonts w:cstheme="minorHAnsi"/>
        </w:rPr>
        <w:t>wifi</w:t>
      </w:r>
      <w:proofErr w:type="spellEnd"/>
      <w:r w:rsidRPr="00014F00">
        <w:rPr>
          <w:rFonts w:cstheme="minorHAnsi"/>
        </w:rPr>
        <w:t xml:space="preserve"> SKAUTSokolovská79 </w:t>
      </w:r>
      <w:r w:rsidR="00D47375">
        <w:rPr>
          <w:rFonts w:cstheme="minorHAnsi"/>
        </w:rPr>
        <w:t xml:space="preserve">a </w:t>
      </w:r>
      <w:r w:rsidR="00D47375" w:rsidRPr="00014F00">
        <w:rPr>
          <w:rFonts w:cstheme="minorHAnsi"/>
        </w:rPr>
        <w:t>SKAUTSokolovská79</w:t>
      </w:r>
      <w:r w:rsidR="00D47375">
        <w:rPr>
          <w:rFonts w:cstheme="minorHAnsi"/>
        </w:rPr>
        <w:t xml:space="preserve"> JIH, </w:t>
      </w:r>
      <w:r w:rsidRPr="00014F00">
        <w:rPr>
          <w:rFonts w:cstheme="minorHAnsi"/>
        </w:rPr>
        <w:t>vám na vyžádání sdělí správce klubovny.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Parkování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Parkování je možné přímo na ulici Sokolovská, dejte jen prosím pozor, abyste autem nestáli před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vjezdem na pozemek našich sousedů. Zrovna tak je možné auto zaparkovat přímo na pozemku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klubovny, na betonovém hřišti vedle budovy. Při větším počtu aut se pak domluvte se správcem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klubovny. Klíč od brány je stejný jako od vchodové branky a vchodu do budovy.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Zamykání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Při delším pobytu v klubovně a přes noc zamykejte vchodovou branku a oba vchody do budovy. Na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vše je jeden univerzální bezpečnostní klíč. Každá klubovna uvnitř budovy má svůj vlastní klíč.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Okna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Pokud plánujete odejít z klubovny, zkontrolujte prosím, že jsou zavřená okna.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Uzávěry vody, pojistky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S uzávěry ani s pojistkami prosím nemanipulujte, v případě jakéhokoli problému prosíme kontaktovat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správce klubovny.</w:t>
      </w:r>
      <w:r w:rsidR="00D47375">
        <w:rPr>
          <w:rFonts w:cstheme="minorHAnsi"/>
        </w:rPr>
        <w:t xml:space="preserve"> Všechny uzávěry a hlavní jističe jsou v technické místnosti v  levé části základny.  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Nakládání s odpady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V kuchyňce třiďte odpad do plastových boxů (papír, plast, sklo</w:t>
      </w:r>
      <w:r w:rsidR="00D47375">
        <w:rPr>
          <w:rFonts w:cstheme="minorHAnsi"/>
        </w:rPr>
        <w:t xml:space="preserve"> a kov</w:t>
      </w:r>
      <w:r w:rsidRPr="00014F00">
        <w:rPr>
          <w:rFonts w:cstheme="minorHAnsi"/>
        </w:rPr>
        <w:t>) a do koše na odpadky – směs.</w:t>
      </w:r>
    </w:p>
    <w:p w:rsidR="00D47375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V klubovnách používejte koše směsný odpad</w:t>
      </w:r>
      <w:r w:rsidR="00D47375">
        <w:rPr>
          <w:rFonts w:cstheme="minorHAnsi"/>
        </w:rPr>
        <w:t xml:space="preserve">, případně na odpad separovaný, pokud tam takové koše jsou. </w:t>
      </w:r>
      <w:r w:rsidRPr="00014F00">
        <w:rPr>
          <w:rFonts w:cstheme="minorHAnsi"/>
        </w:rPr>
        <w:t>Na konci víkendu je třeba odpad vynést -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směsný odpad</w:t>
      </w:r>
      <w:r w:rsidR="00D47375">
        <w:rPr>
          <w:rFonts w:cstheme="minorHAnsi"/>
        </w:rPr>
        <w:t>,</w:t>
      </w:r>
      <w:r w:rsidRPr="00014F00">
        <w:rPr>
          <w:rFonts w:cstheme="minorHAnsi"/>
        </w:rPr>
        <w:t xml:space="preserve"> </w:t>
      </w:r>
      <w:r w:rsidR="00D47375">
        <w:rPr>
          <w:rFonts w:cstheme="minorHAnsi"/>
        </w:rPr>
        <w:t xml:space="preserve">papír, plast a BIO odpad vyneste do odpadových nádob před klubovnou. Sklo vyneste do odpadových nádob umístěných u tří vysokých panelových domů u klubovny. 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Dbejte prosím na to, ať po vašem pobytu nezůstanou</w:t>
      </w:r>
      <w:r w:rsidR="00D47375">
        <w:rPr>
          <w:rFonts w:cstheme="minorHAnsi"/>
        </w:rPr>
        <w:t xml:space="preserve"> </w:t>
      </w:r>
      <w:r w:rsidRPr="00014F00">
        <w:rPr>
          <w:rFonts w:cstheme="minorHAnsi"/>
        </w:rPr>
        <w:t>v klubov</w:t>
      </w:r>
      <w:r w:rsidR="00D47375">
        <w:rPr>
          <w:rFonts w:cstheme="minorHAnsi"/>
        </w:rPr>
        <w:t xml:space="preserve">nách a v kuchyňce žádné odpadky, případně nádoby vymyjte. 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Úklid budovy</w:t>
      </w:r>
    </w:p>
    <w:p w:rsidR="00BF1FF8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 xml:space="preserve">Klubovny 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si prosím na začátku dobře prohlédněte, abyste věděli, jak mají po vašem odjezdu vypadat.</w:t>
      </w:r>
    </w:p>
    <w:p w:rsidR="00BF1FF8" w:rsidRDefault="00014F00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Pokud si něco v klubovně půjčujete, dbejte na to, aby to bylo vráceno na stejné</w:t>
      </w:r>
      <w:r w:rsidR="00BF1FF8">
        <w:rPr>
          <w:rFonts w:cstheme="minorHAnsi"/>
        </w:rPr>
        <w:t xml:space="preserve"> </w:t>
      </w:r>
      <w:r w:rsidRPr="00014F00">
        <w:rPr>
          <w:rFonts w:cstheme="minorHAnsi"/>
        </w:rPr>
        <w:t>místo. Často se nám stává, že vybavení té či oné klubovny nacházíme v úplně jiné místnosti! Stejné</w:t>
      </w:r>
      <w:r w:rsidR="00BF1FF8">
        <w:rPr>
          <w:rFonts w:cstheme="minorHAnsi"/>
        </w:rPr>
        <w:t xml:space="preserve"> </w:t>
      </w:r>
      <w:r w:rsidRPr="00014F00">
        <w:rPr>
          <w:rFonts w:cstheme="minorHAnsi"/>
        </w:rPr>
        <w:t>pravidlo platí zejména ohledně židlí v jednotlivých místnostech. Klubovny je potřeba při odjezdu</w:t>
      </w:r>
      <w:r w:rsidR="00BF1FF8">
        <w:rPr>
          <w:rFonts w:cstheme="minorHAnsi"/>
        </w:rPr>
        <w:t xml:space="preserve"> </w:t>
      </w:r>
      <w:r w:rsidRPr="00014F00">
        <w:rPr>
          <w:rFonts w:cstheme="minorHAnsi"/>
        </w:rPr>
        <w:t>zamést</w:t>
      </w:r>
      <w:r w:rsidR="00BF1FF8">
        <w:rPr>
          <w:rFonts w:cstheme="minorHAnsi"/>
        </w:rPr>
        <w:t xml:space="preserve"> a vytřít</w:t>
      </w:r>
      <w:r w:rsidRPr="00014F00">
        <w:rPr>
          <w:rFonts w:cstheme="minorHAnsi"/>
        </w:rPr>
        <w:t>.</w:t>
      </w:r>
    </w:p>
    <w:p w:rsidR="00BF1FF8" w:rsidRDefault="00BF1FF8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Default="00014F00" w:rsidP="00BF1FF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lastRenderedPageBreak/>
        <w:t>Klubovna 3.oddílu Poutníci</w:t>
      </w:r>
      <w:r w:rsidR="00BF1FF8" w:rsidRPr="00BF1FF8">
        <w:rPr>
          <w:rFonts w:cstheme="minorHAnsi"/>
        </w:rPr>
        <w:t xml:space="preserve"> </w:t>
      </w:r>
    </w:p>
    <w:p w:rsidR="007A6B2B" w:rsidRDefault="007A6B2B" w:rsidP="007A6B2B">
      <w:pPr>
        <w:pStyle w:val="Odstavecseseznamem"/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30480</wp:posOffset>
            </wp:positionV>
            <wp:extent cx="2153920" cy="1442720"/>
            <wp:effectExtent l="19050" t="0" r="0" b="0"/>
            <wp:wrapSquare wrapText="bothSides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cs-CZ"/>
        </w:rPr>
        <w:drawing>
          <wp:inline distT="0" distB="0" distL="0" distR="0">
            <wp:extent cx="2195505" cy="14400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2B" w:rsidRPr="00BF1FF8" w:rsidRDefault="007A6B2B" w:rsidP="007A6B2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Default="00014F00" w:rsidP="007A6B2B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A6B2B">
        <w:rPr>
          <w:rFonts w:cstheme="minorHAnsi"/>
        </w:rPr>
        <w:t>Klubovna 4.roje světlušek</w:t>
      </w:r>
    </w:p>
    <w:p w:rsidR="007A6B2B" w:rsidRDefault="007A6B2B" w:rsidP="007A6B2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Pr="007A6B2B" w:rsidRDefault="007A6B2B" w:rsidP="007A6B2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-2540</wp:posOffset>
            </wp:positionV>
            <wp:extent cx="2177415" cy="1442720"/>
            <wp:effectExtent l="19050" t="0" r="0" b="0"/>
            <wp:wrapTight wrapText="bothSides">
              <wp:wrapPolygon edited="0">
                <wp:start x="-189" y="0"/>
                <wp:lineTo x="-189" y="21391"/>
                <wp:lineTo x="21543" y="21391"/>
                <wp:lineTo x="21543" y="0"/>
                <wp:lineTo x="-189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cs-CZ"/>
        </w:rPr>
        <w:drawing>
          <wp:inline distT="0" distB="0" distL="0" distR="0">
            <wp:extent cx="2171242" cy="1440000"/>
            <wp:effectExtent l="19050" t="0" r="458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4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B2B">
        <w:rPr>
          <w:rFonts w:cstheme="minorHAnsi"/>
        </w:rPr>
        <w:t xml:space="preserve"> </w:t>
      </w:r>
    </w:p>
    <w:p w:rsidR="007A6B2B" w:rsidRDefault="007A6B2B" w:rsidP="007A6B2B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Default="00014F00" w:rsidP="00BF1FF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Klubovna 18.smečky STOPA</w:t>
      </w:r>
    </w:p>
    <w:p w:rsidR="007A6B2B" w:rsidRDefault="007A6B2B" w:rsidP="007A6B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7A6B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-635</wp:posOffset>
            </wp:positionV>
            <wp:extent cx="2195195" cy="1442720"/>
            <wp:effectExtent l="19050" t="0" r="0" b="0"/>
            <wp:wrapTight wrapText="bothSides">
              <wp:wrapPolygon edited="0">
                <wp:start x="-187" y="0"/>
                <wp:lineTo x="-187" y="21391"/>
                <wp:lineTo x="21556" y="21391"/>
                <wp:lineTo x="21556" y="0"/>
                <wp:lineTo x="-187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-635</wp:posOffset>
            </wp:positionV>
            <wp:extent cx="2164080" cy="1442720"/>
            <wp:effectExtent l="19050" t="0" r="7620" b="0"/>
            <wp:wrapTight wrapText="bothSides">
              <wp:wrapPolygon edited="0">
                <wp:start x="-190" y="0"/>
                <wp:lineTo x="-190" y="21391"/>
                <wp:lineTo x="21676" y="21391"/>
                <wp:lineTo x="21676" y="0"/>
                <wp:lineTo x="-19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B2B">
        <w:rPr>
          <w:rFonts w:cstheme="minorHAnsi"/>
        </w:rPr>
        <w:t xml:space="preserve"> </w:t>
      </w:r>
    </w:p>
    <w:p w:rsidR="007A6B2B" w:rsidRPr="007A6B2B" w:rsidRDefault="007A6B2B" w:rsidP="007A6B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BF1FF8" w:rsidRDefault="00014F00" w:rsidP="00BF1FF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Klubovna 19.oddílu Lvíčata</w:t>
      </w:r>
    </w:p>
    <w:p w:rsidR="007A6B2B" w:rsidRDefault="007A6B2B" w:rsidP="007A6B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Pr="007A6B2B" w:rsidRDefault="007A6B2B" w:rsidP="007A6B2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0</wp:posOffset>
            </wp:positionV>
            <wp:extent cx="2171700" cy="1442720"/>
            <wp:effectExtent l="19050" t="0" r="0" b="0"/>
            <wp:wrapTight wrapText="bothSides">
              <wp:wrapPolygon edited="0">
                <wp:start x="-189" y="0"/>
                <wp:lineTo x="-189" y="21391"/>
                <wp:lineTo x="21600" y="21391"/>
                <wp:lineTo x="21600" y="0"/>
                <wp:lineTo x="-189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0</wp:posOffset>
            </wp:positionV>
            <wp:extent cx="2164080" cy="1442720"/>
            <wp:effectExtent l="19050" t="0" r="7620" b="0"/>
            <wp:wrapTight wrapText="bothSides">
              <wp:wrapPolygon edited="0">
                <wp:start x="-190" y="0"/>
                <wp:lineTo x="-190" y="21391"/>
                <wp:lineTo x="21676" y="21391"/>
                <wp:lineTo x="21676" y="0"/>
                <wp:lineTo x="-19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B2B">
        <w:rPr>
          <w:rFonts w:cstheme="minorHAnsi"/>
        </w:rPr>
        <w:t xml:space="preserve"> </w:t>
      </w:r>
    </w:p>
    <w:p w:rsidR="00BF1FF8" w:rsidRDefault="00BF1FF8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Pr="007A6B2B" w:rsidRDefault="007A6B2B" w:rsidP="007A6B2B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A6B2B">
        <w:rPr>
          <w:rFonts w:cstheme="minorHAnsi"/>
        </w:rPr>
        <w:lastRenderedPageBreak/>
        <w:t xml:space="preserve">Společenská místnost </w:t>
      </w: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2.65pt;margin-top:6.95pt;width:170.1pt;height:113.35pt;z-index:-251649024" wrapcoords="-95 0 -95 21457 21600 21457 21600 0 -95 0">
            <v:imagedata r:id="rId13" o:title="52601_stredisko sokolovska HK93"/>
            <w10:wrap type="tight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90170</wp:posOffset>
            </wp:positionV>
            <wp:extent cx="2153920" cy="1436370"/>
            <wp:effectExtent l="19050" t="0" r="0" b="0"/>
            <wp:wrapTight wrapText="bothSides">
              <wp:wrapPolygon edited="0">
                <wp:start x="-191" y="0"/>
                <wp:lineTo x="-191" y="21199"/>
                <wp:lineTo x="21587" y="21199"/>
                <wp:lineTo x="21587" y="0"/>
                <wp:lineTo x="-191" y="0"/>
              </wp:wrapPolygon>
            </wp:wrapTight>
            <wp:docPr id="6" name="obrázek 4" descr="C:\Users\Martin\AppData\Local\Microsoft\Windows\INetCache\Content.Word\52601_stredisko sokolovska HK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\AppData\Local\Microsoft\Windows\INetCache\Content.Word\52601_stredisko sokolovska HK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7A6B2B" w:rsidRDefault="007A6B2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BF1FF8" w:rsidRDefault="00BF1FF8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C</w:t>
      </w:r>
      <w:r w:rsidR="00014F00" w:rsidRPr="00BF1FF8">
        <w:rPr>
          <w:rFonts w:cstheme="minorHAnsi"/>
        </w:rPr>
        <w:t>hodba</w:t>
      </w:r>
    </w:p>
    <w:p w:rsidR="00014F00" w:rsidRPr="00BF1FF8" w:rsidRDefault="00BF1FF8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</w:t>
      </w:r>
      <w:r w:rsidR="00014F00" w:rsidRPr="00BF1FF8">
        <w:rPr>
          <w:rFonts w:cstheme="minorHAnsi"/>
        </w:rPr>
        <w:t>pět platí stejné pravidlo jako u kluboven a to vrátit chodbu do původního stavu co se týče nábytku.</w:t>
      </w:r>
    </w:p>
    <w:p w:rsid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Při odjezdu z klubovny je potřeba celou chodbu zamést a vytřít.</w:t>
      </w:r>
    </w:p>
    <w:p w:rsidR="00BF1FF8" w:rsidRPr="00014F00" w:rsidRDefault="00BF1FF8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Kuchyňka</w:t>
      </w: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170815</wp:posOffset>
            </wp:positionV>
            <wp:extent cx="2136140" cy="1436370"/>
            <wp:effectExtent l="19050" t="0" r="0" b="0"/>
            <wp:wrapTight wrapText="bothSides">
              <wp:wrapPolygon edited="0">
                <wp:start x="-193" y="0"/>
                <wp:lineTo x="-193" y="21199"/>
                <wp:lineTo x="21574" y="21199"/>
                <wp:lineTo x="21574" y="0"/>
                <wp:lineTo x="-193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170815</wp:posOffset>
            </wp:positionV>
            <wp:extent cx="2177415" cy="1442720"/>
            <wp:effectExtent l="19050" t="0" r="0" b="0"/>
            <wp:wrapTight wrapText="bothSides">
              <wp:wrapPolygon edited="0">
                <wp:start x="-189" y="0"/>
                <wp:lineTo x="-189" y="21391"/>
                <wp:lineTo x="21543" y="21391"/>
                <wp:lineTo x="21543" y="0"/>
                <wp:lineTo x="-189" y="0"/>
              </wp:wrapPolygon>
            </wp:wrapTight>
            <wp:docPr id="11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33B" w:rsidRPr="00014F00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9633B" w:rsidRDefault="0009633B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Seznam činností, které je potřeba v kuchyňce udělat při odjezdu: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umýt nádobí, utřít ho a vrátit na původní místo</w:t>
      </w:r>
    </w:p>
    <w:p w:rsidR="00014F00" w:rsidRPr="00BF1FF8" w:rsidRDefault="00BF1FF8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umýt a vyčistit linku a </w:t>
      </w:r>
      <w:r w:rsidR="00014F00" w:rsidRPr="00BF1FF8">
        <w:rPr>
          <w:rFonts w:cstheme="minorHAnsi"/>
        </w:rPr>
        <w:t>dřez</w:t>
      </w:r>
    </w:p>
    <w:p w:rsidR="00014F00" w:rsidRPr="00BF1FF8" w:rsidRDefault="00BF1FF8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varné desky čistěte pouze houbičkou </w:t>
      </w:r>
      <w:r>
        <w:rPr>
          <w:rFonts w:cstheme="minorHAnsi"/>
          <w:b/>
        </w:rPr>
        <w:t>nikoliv hrubou stranou, pouze molitanovou částí!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vyprázdnit vodu z varné konvice a vypojit ji z elektřiny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vytřídit plastové boxy a zneškodnit odpady (viz. nakládání s odpady)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zamést a vytřít podlahu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mokré utěrky roztáhnout na topení, aby uschly</w:t>
      </w:r>
      <w:r w:rsidR="00BF1FF8">
        <w:rPr>
          <w:rFonts w:cstheme="minorHAnsi"/>
        </w:rPr>
        <w:t>, nebo zavěsit na háčky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jídlo, které si nechcete vzít domů, nechte prosím na lince – maximálně trvanlivé potraviny a po</w:t>
      </w:r>
      <w:r w:rsidR="00BF1FF8">
        <w:rPr>
          <w:rFonts w:cstheme="minorHAnsi"/>
        </w:rPr>
        <w:t xml:space="preserve"> dohodě se správcem</w:t>
      </w:r>
    </w:p>
    <w:p w:rsid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vyklidit ledničku a mrazák od všech potravin</w:t>
      </w:r>
    </w:p>
    <w:p w:rsidR="00BF1FF8" w:rsidRDefault="00BF1FF8" w:rsidP="00BF1FF8">
      <w:pPr>
        <w:pStyle w:val="Odstavecseseznamem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</w:rPr>
      </w:pPr>
    </w:p>
    <w:p w:rsidR="00014F00" w:rsidRPr="00BF1FF8" w:rsidRDefault="00014F00" w:rsidP="00BF1FF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Záchody a koupelna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umýt umyvadla, vyčistit výtok umyvadel od vlasů apod.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vynést odpadkové koše</w:t>
      </w:r>
    </w:p>
    <w:p w:rsidR="00014F00" w:rsidRPr="00BF1FF8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vytřít podlahu v obou záchodech a koupelně</w:t>
      </w:r>
    </w:p>
    <w:p w:rsidR="00014F00" w:rsidRDefault="00014F00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BF1FF8">
        <w:rPr>
          <w:rFonts w:cstheme="minorHAnsi"/>
        </w:rPr>
        <w:t>vypláchnout sprchový kout, byl-li používán</w:t>
      </w:r>
    </w:p>
    <w:p w:rsidR="00BF1FF8" w:rsidRDefault="00BF1FF8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všude spláchnout, i na bidetech</w:t>
      </w:r>
    </w:p>
    <w:p w:rsidR="00BF1FF8" w:rsidRDefault="00BF1FF8" w:rsidP="00BF1FF8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vyčistit zrcadla </w:t>
      </w:r>
    </w:p>
    <w:p w:rsidR="00BF1FF8" w:rsidRPr="00BF1FF8" w:rsidRDefault="00BF1FF8" w:rsidP="00BF1FF8">
      <w:pPr>
        <w:pStyle w:val="Odstavecseseznamem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</w:rPr>
      </w:pPr>
    </w:p>
    <w:p w:rsidR="00014F00" w:rsidRPr="00BF1FF8" w:rsidRDefault="00014F00" w:rsidP="00BF1FF8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cstheme="minorHAnsi"/>
        </w:rPr>
      </w:pPr>
      <w:r w:rsidRPr="00BF1FF8">
        <w:rPr>
          <w:rFonts w:cstheme="minorHAnsi"/>
        </w:rPr>
        <w:t>Zahrada</w:t>
      </w: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Zkontrolujte prosím, že na zahradě nezůstalo žádné vybavení z kluboven. Je třeba sesbírat veškerý</w:t>
      </w:r>
    </w:p>
    <w:p w:rsid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>odpad, který při pobytu vznikl.</w:t>
      </w:r>
    </w:p>
    <w:p w:rsidR="00BF1FF8" w:rsidRPr="00014F00" w:rsidRDefault="00BF1FF8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Úklidové prostředky</w:t>
      </w:r>
    </w:p>
    <w:p w:rsid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14F00">
        <w:rPr>
          <w:rFonts w:cstheme="minorHAnsi"/>
        </w:rPr>
        <w:t xml:space="preserve">Veškeré úklidové prostředky naleznete v úklidové místnosti. </w:t>
      </w:r>
      <w:r w:rsidR="00BF1FF8">
        <w:rPr>
          <w:rFonts w:cstheme="minorHAnsi"/>
        </w:rPr>
        <w:t xml:space="preserve"> </w:t>
      </w:r>
      <w:r w:rsidRPr="00014F00">
        <w:rPr>
          <w:rFonts w:cstheme="minorHAnsi"/>
        </w:rPr>
        <w:t>Úklidové prostředky po úklidu prosím</w:t>
      </w:r>
      <w:r w:rsidR="00BF1FF8">
        <w:rPr>
          <w:rFonts w:cstheme="minorHAnsi"/>
        </w:rPr>
        <w:t xml:space="preserve"> </w:t>
      </w:r>
      <w:r w:rsidRPr="00014F00">
        <w:rPr>
          <w:rFonts w:cstheme="minorHAnsi"/>
        </w:rPr>
        <w:t>vraťte na původní místo.</w:t>
      </w:r>
    </w:p>
    <w:p w:rsidR="00BF1FF8" w:rsidRPr="00014F00" w:rsidRDefault="00BF1FF8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14F00" w:rsidRPr="00014F00" w:rsidRDefault="00014F00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014F00">
        <w:rPr>
          <w:rFonts w:cstheme="minorHAnsi"/>
          <w:b/>
          <w:bCs/>
        </w:rPr>
        <w:t>Předání klubovny</w:t>
      </w:r>
      <w:r w:rsidR="00292D6F" w:rsidRPr="00292D6F">
        <w:rPr>
          <w:rFonts w:cstheme="minorHAnsi"/>
          <w:b/>
          <w:bCs/>
        </w:rPr>
        <w:t xml:space="preserve"> </w:t>
      </w:r>
    </w:p>
    <w:p w:rsidR="00014F00" w:rsidRPr="00014F00" w:rsidRDefault="00BF1FF8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Ráno mezi 8:00 a 9:00 v den odjezdu z</w:t>
      </w:r>
      <w:r w:rsidR="00014F00" w:rsidRPr="00014F00">
        <w:rPr>
          <w:rFonts w:cstheme="minorHAnsi"/>
        </w:rPr>
        <w:t xml:space="preserve"> klubovny prosím zavolejte správci klubovny, aby si klubovnu převzal. Při</w:t>
      </w:r>
      <w:r>
        <w:rPr>
          <w:rFonts w:cstheme="minorHAnsi"/>
        </w:rPr>
        <w:t xml:space="preserve"> </w:t>
      </w:r>
      <w:r w:rsidR="00014F00" w:rsidRPr="00014F00">
        <w:rPr>
          <w:rFonts w:cstheme="minorHAnsi"/>
        </w:rPr>
        <w:t>odjezdu z klubovny si správce klubovny celou budovu projde a zkontroluje její stav a případně</w:t>
      </w:r>
      <w:r>
        <w:rPr>
          <w:rFonts w:cstheme="minorHAnsi"/>
        </w:rPr>
        <w:t xml:space="preserve"> </w:t>
      </w:r>
      <w:r w:rsidR="00014F00" w:rsidRPr="00014F00">
        <w:rPr>
          <w:rFonts w:cstheme="minorHAnsi"/>
        </w:rPr>
        <w:t>upozorní na nedostatky, které bude třeba odstranit.</w:t>
      </w:r>
    </w:p>
    <w:p w:rsidR="00BF1FF8" w:rsidRDefault="00BF1FF8" w:rsidP="00014F0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BF1FF8" w:rsidRDefault="00BF1FF8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09633B" w:rsidRDefault="0009633B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09633B" w:rsidRDefault="0009633B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09633B" w:rsidRDefault="0009633B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09633B" w:rsidRDefault="0009633B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014F00" w:rsidRPr="00014F00" w:rsidRDefault="0009633B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014F00" w:rsidRPr="00014F00">
        <w:rPr>
          <w:rFonts w:cstheme="minorHAnsi"/>
        </w:rPr>
        <w:t>Platnost manuálu od 1.</w:t>
      </w:r>
      <w:r>
        <w:rPr>
          <w:rFonts w:cstheme="minorHAnsi"/>
        </w:rPr>
        <w:t>10</w:t>
      </w:r>
      <w:r w:rsidR="00014F00" w:rsidRPr="00014F00">
        <w:rPr>
          <w:rFonts w:cstheme="minorHAnsi"/>
        </w:rPr>
        <w:t>.2017</w:t>
      </w:r>
    </w:p>
    <w:p w:rsidR="00014F00" w:rsidRPr="00014F00" w:rsidRDefault="0009633B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014F00" w:rsidRPr="00014F00">
        <w:rPr>
          <w:rFonts w:cstheme="minorHAnsi"/>
        </w:rPr>
        <w:t xml:space="preserve">Ing. Martin Karafiát </w:t>
      </w:r>
    </w:p>
    <w:p w:rsidR="00605102" w:rsidRPr="00014F00" w:rsidRDefault="0009633B" w:rsidP="000963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zástupce vedoucího </w:t>
      </w:r>
      <w:r w:rsidR="00014F00" w:rsidRPr="00014F00">
        <w:rPr>
          <w:rFonts w:cstheme="minorHAnsi"/>
        </w:rPr>
        <w:t>střediska</w:t>
      </w:r>
    </w:p>
    <w:sectPr w:rsidR="00605102" w:rsidRPr="00014F00" w:rsidSect="00605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C1DF3"/>
    <w:multiLevelType w:val="hybridMultilevel"/>
    <w:tmpl w:val="5B58D86A"/>
    <w:lvl w:ilvl="0" w:tplc="263063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E2A7C"/>
    <w:multiLevelType w:val="hybridMultilevel"/>
    <w:tmpl w:val="2F30CD7C"/>
    <w:lvl w:ilvl="0" w:tplc="263063E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BB21C7"/>
    <w:multiLevelType w:val="hybridMultilevel"/>
    <w:tmpl w:val="1C5E8F28"/>
    <w:lvl w:ilvl="0" w:tplc="263063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3B792E"/>
    <w:multiLevelType w:val="hybridMultilevel"/>
    <w:tmpl w:val="C0667A60"/>
    <w:lvl w:ilvl="0" w:tplc="CC824A24">
      <w:numFmt w:val="bullet"/>
      <w:lvlText w:val=""/>
      <w:lvlJc w:val="left"/>
      <w:pPr>
        <w:ind w:left="720" w:hanging="360"/>
      </w:pPr>
      <w:rPr>
        <w:rFonts w:ascii="Calibri" w:eastAsia="SymbolMT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B3A46"/>
    <w:multiLevelType w:val="hybridMultilevel"/>
    <w:tmpl w:val="A8ECFD64"/>
    <w:lvl w:ilvl="0" w:tplc="CC824A24">
      <w:numFmt w:val="bullet"/>
      <w:lvlText w:val=""/>
      <w:lvlJc w:val="left"/>
      <w:pPr>
        <w:ind w:left="1080" w:hanging="360"/>
      </w:pPr>
      <w:rPr>
        <w:rFonts w:ascii="Calibri" w:eastAsia="SymbolMT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294A7B"/>
    <w:multiLevelType w:val="hybridMultilevel"/>
    <w:tmpl w:val="4BC64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391773"/>
    <w:multiLevelType w:val="hybridMultilevel"/>
    <w:tmpl w:val="9DA8B568"/>
    <w:lvl w:ilvl="0" w:tplc="263063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014F00"/>
    <w:rsid w:val="00014F00"/>
    <w:rsid w:val="00033FB4"/>
    <w:rsid w:val="0009633B"/>
    <w:rsid w:val="00292D6F"/>
    <w:rsid w:val="00605102"/>
    <w:rsid w:val="007A6B2B"/>
    <w:rsid w:val="00BF1FF8"/>
    <w:rsid w:val="00D47375"/>
    <w:rsid w:val="00F2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51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1FF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1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916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2</cp:revision>
  <dcterms:created xsi:type="dcterms:W3CDTF">2017-10-14T13:39:00Z</dcterms:created>
  <dcterms:modified xsi:type="dcterms:W3CDTF">2017-10-14T14:25:00Z</dcterms:modified>
</cp:coreProperties>
</file>